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tgtxklry68q6" w:id="0"/>
      <w:bookmarkEnd w:id="0"/>
      <w:r w:rsidDel="00000000" w:rsidR="00000000" w:rsidRPr="00000000">
        <w:rPr>
          <w:rtl w:val="0"/>
        </w:rPr>
        <w:t xml:space="preserve">FW-5050-DW - Test Document #A.01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